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D2" w:rsidRPr="00BD55D2" w:rsidRDefault="00BD55D2" w:rsidP="00BD55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BD55D2">
        <w:rPr>
          <w:rFonts w:ascii="Arial" w:eastAsia="Times New Roman" w:hAnsi="Arial" w:cs="Arial"/>
          <w:b/>
          <w:bCs/>
          <w:color w:val="002060"/>
          <w:sz w:val="21"/>
          <w:szCs w:val="21"/>
          <w:u w:val="single"/>
          <w:lang w:eastAsia="ru-RU"/>
        </w:rPr>
        <w:t>ПЛАН РА</w:t>
      </w:r>
      <w:r w:rsidRPr="00A742B6">
        <w:rPr>
          <w:rFonts w:ascii="Arial" w:eastAsia="Times New Roman" w:hAnsi="Arial" w:cs="Arial"/>
          <w:b/>
          <w:bCs/>
          <w:color w:val="002060"/>
          <w:sz w:val="21"/>
          <w:szCs w:val="21"/>
          <w:u w:val="single"/>
          <w:lang w:eastAsia="ru-RU"/>
        </w:rPr>
        <w:t>БОТЫ МЕТОДИЧЕСКОГО СОВЕТА</w:t>
      </w:r>
      <w:r w:rsidR="00A742B6" w:rsidRPr="00A742B6">
        <w:rPr>
          <w:rFonts w:ascii="Arial" w:eastAsia="Times New Roman" w:hAnsi="Arial" w:cs="Arial"/>
          <w:b/>
          <w:bCs/>
          <w:color w:val="002060"/>
          <w:sz w:val="21"/>
          <w:szCs w:val="21"/>
          <w:u w:val="single"/>
          <w:lang w:eastAsia="ru-RU"/>
        </w:rPr>
        <w:t xml:space="preserve"> МКОУ «АЛКАДАРСКАЯ СОШ» в</w:t>
      </w:r>
      <w:r w:rsidR="00B148BC">
        <w:rPr>
          <w:rFonts w:ascii="Arial" w:eastAsia="Times New Roman" w:hAnsi="Arial" w:cs="Arial"/>
          <w:b/>
          <w:bCs/>
          <w:color w:val="002060"/>
          <w:sz w:val="21"/>
          <w:szCs w:val="21"/>
          <w:u w:val="single"/>
          <w:lang w:eastAsia="ru-RU"/>
        </w:rPr>
        <w:t xml:space="preserve"> 2018-2019</w:t>
      </w:r>
      <w:r w:rsidRPr="00BD55D2">
        <w:rPr>
          <w:rFonts w:ascii="Arial" w:eastAsia="Times New Roman" w:hAnsi="Arial" w:cs="Arial"/>
          <w:b/>
          <w:bCs/>
          <w:color w:val="002060"/>
          <w:sz w:val="21"/>
          <w:szCs w:val="21"/>
          <w:u w:val="single"/>
          <w:lang w:eastAsia="ru-RU"/>
        </w:rPr>
        <w:t xml:space="preserve"> УЧЕБНОМ ГОДУ.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Методическая тема школы</w:t>
      </w: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: «Самореализация и социализация личности школьника и педагога в условиях новой образовательной среды».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="00B148BC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Тема 2018-2019</w:t>
      </w:r>
      <w:bookmarkStart w:id="0" w:name="_GoBack"/>
      <w:bookmarkEnd w:id="0"/>
      <w:r w:rsidRPr="00BD55D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 xml:space="preserve"> учебного года: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 </w:t>
      </w:r>
      <w:r w:rsidR="003B0E92" w:rsidRPr="00A742B6">
        <w:rPr>
          <w:rFonts w:ascii="Arial" w:eastAsia="Times New Roman" w:hAnsi="Arial" w:cs="Arial"/>
          <w:b/>
          <w:color w:val="767676"/>
          <w:sz w:val="24"/>
          <w:szCs w:val="24"/>
          <w:lang w:eastAsia="ru-RU"/>
        </w:rPr>
        <w:t>Цель</w:t>
      </w:r>
      <w:r w:rsidR="003B0E92" w:rsidRPr="00A742B6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: Создание условий для развития учительского и ученического потенциала и повышения уровня профессионализма педагогов для успешной реализации ФГОС второго поколения и воспитания личн</w:t>
      </w:r>
      <w:r w:rsidR="000D01D1" w:rsidRPr="00A742B6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ости, подготовленной к жизни в современном </w:t>
      </w:r>
      <w:r w:rsidR="003B0E92" w:rsidRPr="00A742B6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мире.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Pr="00BD55D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Задачи: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1.     Создание условий для удовлетворения информационных, учебно-методических, организационно-педагогических и образовательных потребностей педагогов.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2.     Обеспечение внедрения в образовательный процесс информационно-коммуникационных технологий, электронных средств обучения.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3.     Трансляция эффективной педагогической практики применения современных приёмов, методик и технологий обучения через систему семинаров, проведения мастер-классов, открытых уроков, тренингов.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4.     Обеспечение информационно-методической поддержки в работе с одаренными и талантливыми детьми.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5.Обеспечить методическим и психолого-педагогическим сопровождением инновационную деятельность.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6. Формирование банка информации методического обеспечения, создание условий для оптимального доступа учителя к необходимой информации.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 </w:t>
      </w:r>
      <w:r w:rsidRPr="00BD55D2">
        <w:rPr>
          <w:rFonts w:ascii="Arial" w:eastAsia="Times New Roman" w:hAnsi="Arial" w:cs="Arial"/>
          <w:b/>
          <w:bCs/>
          <w:color w:val="767676"/>
          <w:sz w:val="24"/>
          <w:szCs w:val="24"/>
          <w:lang w:eastAsia="ru-RU"/>
        </w:rPr>
        <w:t>Содержание, направления деятельности: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методический совет формирует цели и задачи методического обеспечения УВП и методической учебы;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определяет содержание, формы и методы повышения квалификации педагогов;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осуществляет планирование, организацию и регулирование методической учебы педагогических кадров, анализ и оценку ее результатов;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решает педагогические проблемы, связанные с методическим обеспечением УВП и методической работой;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разрабатывает систему мер по изучению педагогической практики, обобщению и распространению опыта;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руководит и контролирует работу методического объединения, школьной библиотеки;  </w:t>
      </w:r>
    </w:p>
    <w:p w:rsidR="00BD55D2" w:rsidRPr="00BD55D2" w:rsidRDefault="00BD55D2" w:rsidP="00BD55D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lang w:eastAsia="ru-RU"/>
        </w:rPr>
      </w:pPr>
      <w:r w:rsidRPr="00BD55D2">
        <w:rPr>
          <w:rFonts w:ascii="Arial" w:eastAsia="Times New Roman" w:hAnsi="Arial" w:cs="Arial"/>
          <w:color w:val="767676"/>
          <w:lang w:eastAsia="ru-RU"/>
        </w:rPr>
        <w:t>принимает участие в комиссии по аттестации педагогических кадров школы на соответствие занимаемой должности.</w:t>
      </w:r>
    </w:p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tbl>
      <w:tblPr>
        <w:tblW w:w="137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8692"/>
        <w:gridCol w:w="1681"/>
        <w:gridCol w:w="2680"/>
      </w:tblGrid>
      <w:tr w:rsidR="00BD55D2" w:rsidRPr="00BD55D2" w:rsidTr="00BD55D2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№ </w:t>
            </w: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Тематика заседаний МС школы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D55D2" w:rsidRPr="00BD55D2" w:rsidTr="00BD55D2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Рассмотрение и утверждение состава МС, план работы МС на новый учебный год</w:t>
            </w:r>
          </w:p>
        </w:tc>
        <w:tc>
          <w:tcPr>
            <w:tcW w:w="16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Зам. директора по У</w:t>
            </w: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 и ВР,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руководители МО.</w:t>
            </w: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Знакомство с Положением о методическом совете, его структурой.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rPr>
          <w:trHeight w:val="40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Утверждение</w:t>
            </w:r>
            <w:r w:rsidR="00B148BC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методической темы школы на 2018-2019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A742B6" w:rsidTr="003B0E92">
        <w:trPr>
          <w:trHeight w:val="5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0E92" w:rsidRPr="00A742B6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Согласование календарно-тематического планирования по учебным предметам и факультативным занятиям в соответствии с программными требованиями.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3B0E92" w:rsidRPr="00A742B6" w:rsidTr="00BD55D2">
        <w:trPr>
          <w:trHeight w:val="46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3B0E92" w:rsidRPr="00A742B6" w:rsidRDefault="003B0E9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0E92" w:rsidRPr="00A742B6" w:rsidRDefault="003B0E9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Анализ итогов выпускных экзаменов ОГЭ, ЕГЭ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0E92" w:rsidRPr="00A742B6" w:rsidRDefault="003B0E9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B0E92" w:rsidRPr="00A742B6" w:rsidRDefault="003B0E9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A742B6" w:rsidTr="00BD55D2">
        <w:trPr>
          <w:trHeight w:val="46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5D2" w:rsidRPr="00A742B6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Планирование прохождения </w:t>
            </w:r>
            <w:r w:rsidR="003B0E92"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курсов повышения квалификации</w:t>
            </w:r>
            <w:r w:rsidR="00B148BC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педагогов на 2018/2019</w:t>
            </w: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D55D2" w:rsidRPr="00A742B6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Планирование предметных и методических недель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Обзор нормативных документов.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b/>
                <w:bCs/>
                <w:color w:val="76767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Психолого-педагогическое сопровождение низкомотивированных и неуспевающих обучающихся по итогам 1 четверти.</w:t>
            </w:r>
          </w:p>
        </w:tc>
        <w:tc>
          <w:tcPr>
            <w:tcW w:w="16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Зам. директора по У</w:t>
            </w:r>
            <w:r w:rsidR="00127842"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 и ВР,</w:t>
            </w:r>
          </w:p>
          <w:p w:rsidR="00BD55D2" w:rsidRPr="00A742B6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психолог</w:t>
            </w: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Отчет о проведении школьного тура предметных олимпиад.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Анализ уровня погружения в проблему «Формирование универсальных учебных действий у обучающихся» в соответствии с введением ФГОС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Результаты начального этапа внедрения ФГОС ООО.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Результативность методической работы школы за 1-ое полугодие, состояние работы по повышению квалификации учителей.</w:t>
            </w:r>
          </w:p>
        </w:tc>
        <w:tc>
          <w:tcPr>
            <w:tcW w:w="16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6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 У</w:t>
            </w:r>
            <w:r w:rsidR="003B0E92"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 и ВР,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руководители МО.</w:t>
            </w: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Обсуждение плана про</w:t>
            </w:r>
            <w:r w:rsid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ведения и подготовки 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проектно-исследовательских работ «Первые шаги в науку»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Мониторинг качества обучения учащихся, планирование работы по устранению неудовлетворительных результатов по итогам учебного процесса за 1-ое полугодие.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Работа с  одарёнными и способными обучающимися.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Результативность внеучебной деятельности.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Проведение предметных недель.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      </w:r>
          </w:p>
        </w:tc>
        <w:tc>
          <w:tcPr>
            <w:tcW w:w="16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Зам. директора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 У</w:t>
            </w: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Р,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учителя-предметники.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Коррекция и устранение пробелов знаний обучающихся.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Отчеты педагогов по темам самообразования.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Оценка методической работы школы за второе полугодие, учебный год.</w:t>
            </w:r>
          </w:p>
        </w:tc>
        <w:tc>
          <w:tcPr>
            <w:tcW w:w="16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Зам.директора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 У</w:t>
            </w:r>
            <w:r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В</w:t>
            </w:r>
            <w:r w:rsidR="00127842" w:rsidRPr="00A742B6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</w:t>
            </w: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 xml:space="preserve"> и ВР,</w:t>
            </w:r>
          </w:p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Подведение итогов работы МС.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Подведение итогов аттестации, курсовой подготовки педагогических кадров школы за учебный год.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Подведение итогов обмена опытом и обобщение опыта.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Обсуждение плана методической работы на следующий учебный год.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 w:rsidRPr="00BD55D2"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Рассмотрение плана работы методического совета на 2017-2018 учебный год.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  <w:tr w:rsidR="00BD55D2" w:rsidRPr="00BD55D2" w:rsidTr="00BD55D2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5D2" w:rsidRPr="00BD55D2" w:rsidRDefault="00BD55D2" w:rsidP="00BD55D2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D55D2" w:rsidRPr="00BD55D2" w:rsidRDefault="00BD55D2" w:rsidP="00BD55D2">
            <w:pPr>
              <w:spacing w:after="0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</w:tr>
    </w:tbl>
    <w:p w:rsidR="00BD55D2" w:rsidRPr="00BD55D2" w:rsidRDefault="00BD55D2" w:rsidP="00BD55D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BD55D2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941568" w:rsidRDefault="00941568"/>
    <w:sectPr w:rsidR="00941568" w:rsidSect="00A742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56BF"/>
    <w:multiLevelType w:val="multilevel"/>
    <w:tmpl w:val="5C3E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D2"/>
    <w:rsid w:val="000D01D1"/>
    <w:rsid w:val="00127842"/>
    <w:rsid w:val="003B0E92"/>
    <w:rsid w:val="00490598"/>
    <w:rsid w:val="00941568"/>
    <w:rsid w:val="00A742B6"/>
    <w:rsid w:val="00B148BC"/>
    <w:rsid w:val="00BD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2018-01-10T12:27:00Z</cp:lastPrinted>
  <dcterms:created xsi:type="dcterms:W3CDTF">2018-01-10T11:32:00Z</dcterms:created>
  <dcterms:modified xsi:type="dcterms:W3CDTF">2018-12-03T11:26:00Z</dcterms:modified>
</cp:coreProperties>
</file>