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D2" w:rsidRPr="00BD55D2" w:rsidRDefault="00BD55D2" w:rsidP="00BD55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BD55D2">
        <w:rPr>
          <w:rFonts w:ascii="Arial" w:eastAsia="Times New Roman" w:hAnsi="Arial" w:cs="Arial"/>
          <w:b/>
          <w:bCs/>
          <w:color w:val="002060"/>
          <w:sz w:val="21"/>
          <w:szCs w:val="21"/>
          <w:u w:val="single"/>
          <w:lang w:eastAsia="ru-RU"/>
        </w:rPr>
        <w:t>ПЛАН РА</w:t>
      </w:r>
      <w:r w:rsidRPr="00A742B6">
        <w:rPr>
          <w:rFonts w:ascii="Arial" w:eastAsia="Times New Roman" w:hAnsi="Arial" w:cs="Arial"/>
          <w:b/>
          <w:bCs/>
          <w:color w:val="002060"/>
          <w:sz w:val="21"/>
          <w:szCs w:val="21"/>
          <w:u w:val="single"/>
          <w:lang w:eastAsia="ru-RU"/>
        </w:rPr>
        <w:t>БОТЫ МЕТОДИЧЕСКОГО СОВЕТА</w:t>
      </w:r>
      <w:r w:rsidR="00A742B6" w:rsidRPr="00A742B6">
        <w:rPr>
          <w:rFonts w:ascii="Arial" w:eastAsia="Times New Roman" w:hAnsi="Arial" w:cs="Arial"/>
          <w:b/>
          <w:bCs/>
          <w:color w:val="002060"/>
          <w:sz w:val="21"/>
          <w:szCs w:val="21"/>
          <w:u w:val="single"/>
          <w:lang w:eastAsia="ru-RU"/>
        </w:rPr>
        <w:t xml:space="preserve"> МКОУ «АЛКАДАРСКАЯ СОШ» в</w:t>
      </w:r>
      <w:r w:rsidR="00B148BC">
        <w:rPr>
          <w:rFonts w:ascii="Arial" w:eastAsia="Times New Roman" w:hAnsi="Arial" w:cs="Arial"/>
          <w:b/>
          <w:bCs/>
          <w:color w:val="002060"/>
          <w:sz w:val="21"/>
          <w:szCs w:val="21"/>
          <w:u w:val="single"/>
          <w:lang w:eastAsia="ru-RU"/>
        </w:rPr>
        <w:t xml:space="preserve"> 2018-2019</w:t>
      </w:r>
      <w:r w:rsidRPr="00BD55D2">
        <w:rPr>
          <w:rFonts w:ascii="Arial" w:eastAsia="Times New Roman" w:hAnsi="Arial" w:cs="Arial"/>
          <w:b/>
          <w:bCs/>
          <w:color w:val="002060"/>
          <w:sz w:val="21"/>
          <w:szCs w:val="21"/>
          <w:u w:val="single"/>
          <w:lang w:eastAsia="ru-RU"/>
        </w:rPr>
        <w:t xml:space="preserve"> УЧЕБНОМ ГОДУ.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Методическая тема школы</w:t>
      </w: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: «Самореализация и социализация личности школьника и педагога в условиях новой образовательной среды».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</w:t>
      </w:r>
      <w:r w:rsidR="00B148BC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Тема 2018-2019</w:t>
      </w:r>
      <w:bookmarkStart w:id="0" w:name="_GoBack"/>
      <w:bookmarkEnd w:id="0"/>
      <w:r w:rsidRPr="00BD55D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 xml:space="preserve"> учебного года: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Оптимизация образовательного процесса в соответствии с требованиями федерального государственного образовательного стандарта, предъявляемых к качеству освоения образовательных программ.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 </w:t>
      </w:r>
      <w:r w:rsidR="003B0E92" w:rsidRPr="00A742B6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Цель</w:t>
      </w:r>
      <w:r w:rsidR="003B0E92" w:rsidRPr="00A742B6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: Создание условий для развития учительского и ученического потенциала и повышения уровня профессионализма педагогов для успешной реализации ФГОС второго поколения и воспитания личн</w:t>
      </w:r>
      <w:r w:rsidR="000D01D1" w:rsidRPr="00A742B6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ости, подготовленной к жизни в современном </w:t>
      </w:r>
      <w:r w:rsidR="003B0E92" w:rsidRPr="00A742B6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мире.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</w:t>
      </w:r>
      <w:r w:rsidRPr="00BD55D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Задачи: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1.     Создание условий для удовлетворения информационных, учебно-методических, организационно-педагогических и образовательных потребностей педагогов.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2.     Обеспечение внедрения в образовательный процесс информационно-коммуникационных технологий, электронных средств обучения.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3.     Трансляция эффективной педагогической практики применения современных приёмов, методик и технологий обучения через систему семинаров, проведения мастер-классов, открытых уроков, тренингов.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4.     Обеспечение информационно-методической поддержки в работе с одаренными и талантливыми детьми.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5.Обеспечить методическим и психолого-педагогическим сопровождением инновационную деятельность.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6. Формирование банка информации методического обеспечения, создание условий для оптимального доступа учителя к необходимой информации.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</w:t>
      </w:r>
      <w:r w:rsidRPr="00BD55D2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Содержание, направления деятельности:</w:t>
      </w:r>
    </w:p>
    <w:p w:rsidR="00BD55D2" w:rsidRPr="00BD55D2" w:rsidRDefault="00BD55D2" w:rsidP="00BD55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lang w:eastAsia="ru-RU"/>
        </w:rPr>
      </w:pPr>
      <w:r w:rsidRPr="00BD55D2">
        <w:rPr>
          <w:rFonts w:ascii="Arial" w:eastAsia="Times New Roman" w:hAnsi="Arial" w:cs="Arial"/>
          <w:color w:val="767676"/>
          <w:lang w:eastAsia="ru-RU"/>
        </w:rPr>
        <w:t>методический совет формирует цели и задачи методического обеспечения УВП и методической учебы;  </w:t>
      </w:r>
    </w:p>
    <w:p w:rsidR="00BD55D2" w:rsidRPr="00BD55D2" w:rsidRDefault="00BD55D2" w:rsidP="00BD55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lang w:eastAsia="ru-RU"/>
        </w:rPr>
      </w:pPr>
      <w:r w:rsidRPr="00BD55D2">
        <w:rPr>
          <w:rFonts w:ascii="Arial" w:eastAsia="Times New Roman" w:hAnsi="Arial" w:cs="Arial"/>
          <w:color w:val="767676"/>
          <w:lang w:eastAsia="ru-RU"/>
        </w:rPr>
        <w:t>определяет содержание, формы и методы повышения квалификации педагогов;  </w:t>
      </w:r>
    </w:p>
    <w:p w:rsidR="00BD55D2" w:rsidRPr="00BD55D2" w:rsidRDefault="00BD55D2" w:rsidP="00BD55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lang w:eastAsia="ru-RU"/>
        </w:rPr>
      </w:pPr>
      <w:r w:rsidRPr="00BD55D2">
        <w:rPr>
          <w:rFonts w:ascii="Arial" w:eastAsia="Times New Roman" w:hAnsi="Arial" w:cs="Arial"/>
          <w:color w:val="767676"/>
          <w:lang w:eastAsia="ru-RU"/>
        </w:rPr>
        <w:t>осуществляет планирование, организацию и регулирование методической учебы педагогических кадров, анализ и оценку ее результатов;  </w:t>
      </w:r>
    </w:p>
    <w:p w:rsidR="00BD55D2" w:rsidRPr="00BD55D2" w:rsidRDefault="00BD55D2" w:rsidP="00BD55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lang w:eastAsia="ru-RU"/>
        </w:rPr>
      </w:pPr>
      <w:r w:rsidRPr="00BD55D2">
        <w:rPr>
          <w:rFonts w:ascii="Arial" w:eastAsia="Times New Roman" w:hAnsi="Arial" w:cs="Arial"/>
          <w:color w:val="767676"/>
          <w:lang w:eastAsia="ru-RU"/>
        </w:rPr>
        <w:t>решает педагогические проблемы, связанные с методическим обеспечением УВП и методической работой;  </w:t>
      </w:r>
    </w:p>
    <w:p w:rsidR="00BD55D2" w:rsidRPr="00BD55D2" w:rsidRDefault="00BD55D2" w:rsidP="00BD55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lang w:eastAsia="ru-RU"/>
        </w:rPr>
      </w:pPr>
      <w:r w:rsidRPr="00BD55D2">
        <w:rPr>
          <w:rFonts w:ascii="Arial" w:eastAsia="Times New Roman" w:hAnsi="Arial" w:cs="Arial"/>
          <w:color w:val="767676"/>
          <w:lang w:eastAsia="ru-RU"/>
        </w:rPr>
        <w:t>разрабатывает систему мер по изучению педагогической практики, обобщению и распространению опыта;  </w:t>
      </w:r>
    </w:p>
    <w:p w:rsidR="00BD55D2" w:rsidRPr="00BD55D2" w:rsidRDefault="00BD55D2" w:rsidP="00BD55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lang w:eastAsia="ru-RU"/>
        </w:rPr>
      </w:pPr>
      <w:r w:rsidRPr="00BD55D2">
        <w:rPr>
          <w:rFonts w:ascii="Arial" w:eastAsia="Times New Roman" w:hAnsi="Arial" w:cs="Arial"/>
          <w:color w:val="767676"/>
          <w:lang w:eastAsia="ru-RU"/>
        </w:rPr>
        <w:t>руководит и контролирует работу методического объединения, школьной библиотеки;  </w:t>
      </w:r>
    </w:p>
    <w:p w:rsidR="00BD55D2" w:rsidRPr="00BD55D2" w:rsidRDefault="00BD55D2" w:rsidP="00BD55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lang w:eastAsia="ru-RU"/>
        </w:rPr>
      </w:pPr>
      <w:r w:rsidRPr="00BD55D2">
        <w:rPr>
          <w:rFonts w:ascii="Arial" w:eastAsia="Times New Roman" w:hAnsi="Arial" w:cs="Arial"/>
          <w:color w:val="767676"/>
          <w:lang w:eastAsia="ru-RU"/>
        </w:rPr>
        <w:t>принимает участие в комиссии по аттестации педагогических кадров школы на соответствие занимаемой должности.</w:t>
      </w:r>
    </w:p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tbl>
      <w:tblPr>
        <w:tblW w:w="137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8692"/>
        <w:gridCol w:w="1681"/>
        <w:gridCol w:w="2680"/>
      </w:tblGrid>
      <w:tr w:rsidR="00BD55D2" w:rsidRPr="00BD55D2" w:rsidTr="00BD55D2"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№ </w:t>
            </w:r>
            <w:r w:rsidRPr="00BD55D2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Тематика заседаний МС школы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D55D2" w:rsidRPr="00BD55D2" w:rsidTr="00BD55D2">
        <w:tc>
          <w:tcPr>
            <w:tcW w:w="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Рассмотрение и утверждение состава МС, план работы МС на новый учебный год</w:t>
            </w:r>
          </w:p>
        </w:tc>
        <w:tc>
          <w:tcPr>
            <w:tcW w:w="16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Зам. директора по У</w:t>
            </w:r>
            <w:r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В</w:t>
            </w: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 и ВР,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руководители МО.</w:t>
            </w: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Знакомство с Положением о методическом совете, его структурой.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rPr>
          <w:trHeight w:val="40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Утверждение</w:t>
            </w:r>
            <w:r w:rsidR="00B148BC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 xml:space="preserve"> методической темы школы на 2018-2019</w:t>
            </w: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A742B6" w:rsidTr="003B0E92">
        <w:trPr>
          <w:trHeight w:val="5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D55D2" w:rsidRPr="00A742B6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E92" w:rsidRPr="00A742B6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Согласование календарно-тематического планирования по учебным предметам и факультативным занятиям в соответствии с программными требованиями.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55D2" w:rsidRPr="00A742B6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55D2" w:rsidRPr="00A742B6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3B0E92" w:rsidRPr="00A742B6" w:rsidTr="00BD55D2">
        <w:trPr>
          <w:trHeight w:val="46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0E92" w:rsidRPr="00A742B6" w:rsidRDefault="003B0E9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E92" w:rsidRPr="00A742B6" w:rsidRDefault="003B0E9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Анализ итогов выпускных экзаменов ОГЭ, ЕГЭ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0E92" w:rsidRPr="00A742B6" w:rsidRDefault="003B0E9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0E92" w:rsidRPr="00A742B6" w:rsidRDefault="003B0E9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A742B6" w:rsidTr="00BD55D2">
        <w:trPr>
          <w:trHeight w:val="46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D55D2" w:rsidRPr="00A742B6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5D2" w:rsidRPr="00A742B6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 xml:space="preserve">Планирование прохождения </w:t>
            </w:r>
            <w:r w:rsidR="003B0E92"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курсов повышения квалификации</w:t>
            </w:r>
            <w:r w:rsidR="00B148BC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 xml:space="preserve"> педагогов на 2018/2019</w:t>
            </w:r>
            <w:r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55D2" w:rsidRPr="00A742B6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55D2" w:rsidRPr="00A742B6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Планирование предметных и методических недель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Обзор нормативных документов.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Организация школьных предметных олимпиад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b/>
                <w:bCs/>
                <w:color w:val="76767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Психолого-педагогическое сопровождение низкомотивированных и неуспевающих обучающихся по итогам 1 четверти.</w:t>
            </w:r>
          </w:p>
        </w:tc>
        <w:tc>
          <w:tcPr>
            <w:tcW w:w="16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Зам. директора по У</w:t>
            </w:r>
            <w:r w:rsidR="00127842"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В</w:t>
            </w: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 и ВР,</w:t>
            </w:r>
          </w:p>
          <w:p w:rsidR="00BD55D2" w:rsidRPr="00A742B6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психолог</w:t>
            </w: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Отчет о проведении школьного тура предметных олимпиад.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Анализ уровня погружения в проблему «Формирование универсальных учебных действий у обучающихся» в соответствии с введением ФГОС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Результаты начального этапа внедрения ФГОС ООО.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Результативность методической работы школы за 1-ое полугодие, состояние работы по повышению квалификации учителей.</w:t>
            </w:r>
          </w:p>
        </w:tc>
        <w:tc>
          <w:tcPr>
            <w:tcW w:w="16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6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по У</w:t>
            </w:r>
            <w:r w:rsidR="003B0E92"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В</w:t>
            </w: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 и ВР,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руководители МО.</w:t>
            </w: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Обсуждение плана про</w:t>
            </w:r>
            <w:r w:rsid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 xml:space="preserve">ведения и подготовки </w:t>
            </w: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 xml:space="preserve"> проектно-исследовательских работ «Первые шаги в науку»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Мониторинг качества обучения учащихся, планирование работы по устранению неудовлетворительных результатов по итогам учебного процесса за 1-ое полугодие.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Работа с  одарёнными и способными обучающимися.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Результативность внеучебной деятельности.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Проведение предметных недель.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образования.</w:t>
            </w:r>
          </w:p>
        </w:tc>
        <w:tc>
          <w:tcPr>
            <w:tcW w:w="16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Зам. директора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по У</w:t>
            </w:r>
            <w:r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В</w:t>
            </w: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Р,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учителя-предметники.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Коррекция и устранение пробелов знаний обучающихся.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Отчеты педагогов по темам самообразования.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Оценка методической работы школы за второе полугодие, учебный год.</w:t>
            </w:r>
          </w:p>
        </w:tc>
        <w:tc>
          <w:tcPr>
            <w:tcW w:w="16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Зам.директора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по У</w:t>
            </w:r>
            <w:r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В</w:t>
            </w:r>
            <w:r w:rsidR="00127842" w:rsidRPr="00A742B6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</w:t>
            </w: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 xml:space="preserve"> и ВР,</w:t>
            </w:r>
          </w:p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Подведение итогов работы МС.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Подведение итогов аттестации, курсовой подготовки педагогических кадров школы за учебный год.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Подведение итогов обмена опытом и обобщение опыта.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Обсуждение плана методической работы на следующий учебный год.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BD55D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Рассмотрение плана работы методического совета на 2017-2018 учебный год.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  <w:tr w:rsidR="00BD55D2" w:rsidRPr="00BD55D2" w:rsidTr="00BD55D2"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8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D2" w:rsidRPr="00BD55D2" w:rsidRDefault="00BD55D2" w:rsidP="00BD55D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D55D2" w:rsidRPr="00BD55D2" w:rsidRDefault="00BD55D2" w:rsidP="00BD55D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</w:tr>
    </w:tbl>
    <w:p w:rsidR="00BD55D2" w:rsidRPr="00BD55D2" w:rsidRDefault="00BD55D2" w:rsidP="00BD55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D55D2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</w:p>
    <w:p w:rsidR="00941568" w:rsidRDefault="00941568"/>
    <w:sectPr w:rsidR="00941568" w:rsidSect="00A742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756BF"/>
    <w:multiLevelType w:val="multilevel"/>
    <w:tmpl w:val="5C3E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D2"/>
    <w:rsid w:val="000D01D1"/>
    <w:rsid w:val="00127842"/>
    <w:rsid w:val="003B0E92"/>
    <w:rsid w:val="00490598"/>
    <w:rsid w:val="00941568"/>
    <w:rsid w:val="00A742B6"/>
    <w:rsid w:val="00B148BC"/>
    <w:rsid w:val="00B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cp:lastPrinted>2018-01-10T12:27:00Z</cp:lastPrinted>
  <dcterms:created xsi:type="dcterms:W3CDTF">2018-01-10T11:32:00Z</dcterms:created>
  <dcterms:modified xsi:type="dcterms:W3CDTF">2018-12-03T11:26:00Z</dcterms:modified>
</cp:coreProperties>
</file>