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B30" w:rsidRPr="002F7350" w:rsidRDefault="008E6B30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                 </w:t>
      </w:r>
      <w:r w:rsid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                      </w:t>
      </w:r>
      <w:r w:rsidR="00284F34"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Отчет по воспитательной работе </w:t>
      </w:r>
    </w:p>
    <w:p w:rsidR="008E6B30" w:rsidRPr="002F7350" w:rsidRDefault="008E6B30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      </w:t>
      </w:r>
      <w:r w:rsid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                      </w:t>
      </w: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  </w:t>
      </w:r>
      <w:proofErr w:type="spellStart"/>
      <w:r w:rsidR="00284F34"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МКОУ</w:t>
      </w:r>
      <w:proofErr w:type="gramStart"/>
      <w:r w:rsidR="00284F34"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»А</w:t>
      </w:r>
      <w:proofErr w:type="gramEnd"/>
      <w:r w:rsidR="00284F34"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лкадарская</w:t>
      </w:r>
      <w:proofErr w:type="spellEnd"/>
      <w:r w:rsidR="00284F34"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284F34"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СОШ»за</w:t>
      </w:r>
      <w:proofErr w:type="spellEnd"/>
      <w:r w:rsidR="00284F34"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 третий квартал </w:t>
      </w:r>
    </w:p>
    <w:p w:rsidR="008E6B30" w:rsidRPr="002F7350" w:rsidRDefault="008E6B30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                   </w:t>
      </w:r>
      <w:r w:rsid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                            </w:t>
      </w:r>
      <w:r w:rsidR="00284F34"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2017-2018 учебного года </w:t>
      </w:r>
    </w:p>
    <w:p w:rsidR="00284F34" w:rsidRPr="002F7350" w:rsidRDefault="008E6B30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             </w:t>
      </w:r>
      <w:r w:rsid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                     </w:t>
      </w:r>
      <w:proofErr w:type="spellStart"/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Зам</w:t>
      </w:r>
      <w:proofErr w:type="gramStart"/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.д</w:t>
      </w:r>
      <w:proofErr w:type="gramEnd"/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иректора</w:t>
      </w:r>
      <w:proofErr w:type="spellEnd"/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 по ВР Омаровой Т.С.</w:t>
      </w:r>
    </w:p>
    <w:p w:rsidR="008571BA" w:rsidRDefault="008571BA" w:rsidP="004469B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i/>
          <w:color w:val="000000"/>
          <w:sz w:val="32"/>
          <w:szCs w:val="32"/>
          <w:lang w:eastAsia="ru-RU"/>
        </w:rPr>
      </w:pP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       Цель воспитательной работы и воспитательные задачи. Воспитательная работа в  МКОУ «</w:t>
      </w:r>
      <w:proofErr w:type="spellStart"/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Алкадарская</w:t>
      </w:r>
      <w:proofErr w:type="spellEnd"/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 СОШ» в третьем квартале строилась в соответствии с планом воспитательной работы школы  на 2017-2018 гг., в которую входят следующие подпрограммы и проекты: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1.   Общешкольные мероприятия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2.   Нравственно-правовое воспитание и формирование положительных привычек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3.   Гражданско-патриотическая работа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4.   Познавательная деятельность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5.   Художественная деятельность и эстетическое воспитание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6.   Трудовая деятельность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7.   Спортивно-оздоровительная деятельность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8.   Работа с родителями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9.   Работа с детьми «группы риска»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10. Работа по профилактике правонарушений и безнадзорности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11. Кружковая работа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12. Работа РДШ.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       Цель воспитательной работы третьего квартала: создание условий для формирования духовно-развитой, творческой нравственно и физически здоровой личности, способной к сознательному выбору жизненной позиции через приобщение к историческому и культурному наследию Родины.</w:t>
      </w: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cr/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       Основные задачи третьего квартала: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1. Способствовать </w:t>
      </w:r>
      <w:proofErr w:type="spellStart"/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гуманизации</w:t>
      </w:r>
      <w:proofErr w:type="spellEnd"/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 воспитательного процесса, выражающейся в создании условий для всемерного развития личности, для пробуждения её к самовоспитанию, саморазвитию, самоанализу и самооценке.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 xml:space="preserve">2. Обеспечить условия для нравственно-патриотического, культурно-исторического и творческого развития </w:t>
      </w:r>
      <w:proofErr w:type="gramStart"/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обучающихся</w:t>
      </w:r>
      <w:proofErr w:type="gramEnd"/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.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3. Продолжить и разнообразить работу по профилактике правонарушений, проявлений экстремизма, зависимостей от вредных привычек.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lastRenderedPageBreak/>
        <w:t xml:space="preserve">4. Создать благоприятные условия для выработки потребностей у обучающихся в получении дополнительных знаний. 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5. Продолжить работу с детьми группы социального риска и с семьями, находящимися в социально-опасном положении.</w:t>
      </w:r>
    </w:p>
    <w:p w:rsidR="008E6B30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  <w:t>6. Совершенствовать систему семейного воспитания: преемственность традиций, ответственность родителей за воспитание и обучение детей.</w:t>
      </w:r>
    </w:p>
    <w:p w:rsidR="008571BA" w:rsidRPr="002F7350" w:rsidRDefault="008571BA" w:rsidP="008571BA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i/>
          <w:color w:val="000000"/>
          <w:sz w:val="28"/>
          <w:szCs w:val="28"/>
          <w:lang w:eastAsia="ru-RU"/>
        </w:rPr>
      </w:pP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Любить и уважать трудных сложнее, чем хороших детей, но любовь и забота им нужна больше, так как они, как правило, обделены этими эмоциями. И мы - администрация школы, социальный педагог, школьный психолог, классные руководители в начале каждой четверти продумываем и планируем систему воспитательной работы с «трудными» детьми и неблагополучными семьями.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1 раз в  месяц посещаем неблагополучных семей, беседуем с родителями об ответственности за воспитание детей.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  Вызываем детей из «группы риска» на Совет по профилактике правонарушений. Вовлекаем этих детей в кружки, спортивные секции, во внеклассные мероприятия. В </w:t>
      </w:r>
      <w:r w:rsidR="008E6B30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третьем квартале  из 3-х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«трудных» детей 3 посещали кружки. </w:t>
      </w:r>
      <w:proofErr w:type="gram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Проводим  беседы о правах и обязанностях учащихся, о последствиях правонарушения; проводим анкетирования «О наркомании», «Проблемы наркомании и алкоголизма в школьной среде», «Умеешь ли сказать «НЕТ!», «Как справиться с плохим настроением?», «Сила ВОЛИ»; вечер «Мы выбираем жизнь»; беседы «Будьте добрыми и человечными», «О вреде спиртных напитков»; тесты «Что мы знаем о курении»;</w:t>
      </w:r>
      <w:proofErr w:type="gram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экскурсии; просмотр кинофильмов  с последующим обсуждением «О вреде курения», «О вреде спиртных напитков», «Дорога, ведущая к бездне», «Давайте задумаемся»; конкурсы рисунков «Мы за ЗОЖ».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Ведем табель успеваемости и посещаемости детей. Планируем индивидуальную работу с «трудными» и их семьями совместно с классным руководителем, педагогами, работающими с данным ребенком.  Ведем дневник наблюдений.  Составляем карту психологической характеристики личностного развития подростка. Ведем лист контроля, где фиксируем нарушения «трудных» подростков и проведенная работа.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       Связь с родителями осуществлялась через родительские собрания, индивидуальные беседы с родителями, родители приглашались на открытые  уроки и внеклассные мероприятия.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    Прошли традиционные общешкольные собрания </w:t>
      </w:r>
      <w:proofErr w:type="gram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</w:t>
      </w:r>
      <w:proofErr w:type="gram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Дню матери и к празднику 8 марта. Для родителей  устраивались выставки рисунков.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    В предстоящем учебном году надо чаще привлекать родителей  для решения школьных вопросов, активизировать работу общешкольного родительского комитета.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Администрация школы совместно с педагогами школы в начале учебного года продумываем и планируем систему воспитательной работы с учащимися по профилактике правонарушений среди учащихся  школы. Составили годовой план по профилактике правонарушений, ежемесячный план с конкретными мероприятиями.     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Работа, проделанная по профилактике: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Беседы</w:t>
      </w:r>
      <w:proofErr w:type="gram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«Токсикомания – что это такое?» 7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кл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., «Можешь ли перебороть свой  страх?» 9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кл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., «Наркомания» 10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кл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., «Умей вовремя остановиться !» 11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кл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., «Как бросить курить?» 8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кл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., которых провела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соц</w:t>
      </w:r>
      <w:proofErr w:type="gram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.п</w:t>
      </w:r>
      <w:proofErr w:type="gram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едагог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Халикова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С.А. и психолог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Каибова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М.Ц.                                                       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Анкетирования «О курении» 9-10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кл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. </w:t>
      </w:r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«О наркомании» 11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кл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., «Гигиен</w:t>
      </w:r>
      <w:proofErr w:type="gram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а-</w:t>
      </w:r>
      <w:proofErr w:type="gram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это трудно?» 8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кл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., , тесты (отношение к ПАВ, выявление склонных к употреблению спиртных напитков)</w:t>
      </w:r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среди 9-11 </w:t>
      </w:r>
      <w:proofErr w:type="spellStart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кл</w:t>
      </w:r>
      <w:proofErr w:type="spellEnd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;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спортивные эстафеты, и</w:t>
      </w:r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гры (учит</w:t>
      </w:r>
      <w:proofErr w:type="gramStart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</w:t>
      </w:r>
      <w:proofErr w:type="gramEnd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ф</w:t>
      </w:r>
      <w:proofErr w:type="gramEnd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изкультуры </w:t>
      </w:r>
      <w:proofErr w:type="spellStart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Агамирзоев</w:t>
      </w:r>
      <w:proofErr w:type="spellEnd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А. и Османов М.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) ;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посещение неблагополучных  семей;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Вовлекать и включать трудного в  жизнь  коллектива, противопоставляя коллективные отношения вредным влияниям – задача каждого педагога.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    И влиять на </w:t>
      </w:r>
      <w:proofErr w:type="gram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трудного</w:t>
      </w:r>
      <w:proofErr w:type="gram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прежде всего примером собственного поведения, доброго, справедливого отношения к делу, к людям, к детям.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Работа с родителями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Основными формами работы с родителями в школе являются: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*родительские собрания;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*индивидуальные беседы;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*тестирование</w:t>
      </w:r>
    </w:p>
    <w:p w:rsidR="004469B7" w:rsidRPr="002F7350" w:rsidRDefault="00E733A5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В третьем квартале было проведено два</w:t>
      </w:r>
      <w:r w:rsidR="004469B7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общешкольных собрания. Основные вопросы, которые были рассмотрены: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·        анализ состоя</w:t>
      </w:r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ния всеобуча по итогам диагностических контрольных работ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 Как сохранить здоровье учащихся.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·        организация работы по подготовке к итоговой аттестации.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К числу удачных форм работы с родителями можно отнести индивидуальные беседы с классными руководителями и администрацией. Во время подобных бесед учителя и администрация имеют возможность познакомиться с микроклиматом в семье, обговорить волнующие родителей проблемы.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   В школе постоянно ведется работа с родителями слабых учеников и учащихся,</w:t>
      </w:r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не справляющихся с программами, особенно в выпускных классах.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</w:p>
    <w:p w:rsidR="00284F34" w:rsidRPr="002F7350" w:rsidRDefault="00284F34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В этом году был сформулирован в школе РДШ. Всего четыре направления. Руководитель  направления «Личностное развитие»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ст</w:t>
      </w:r>
      <w:proofErr w:type="gram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.в</w:t>
      </w:r>
      <w:proofErr w:type="gram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ожатая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Ягибекова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Д,направления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«Военно-патриотическое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напавление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кл.рук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. 9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кл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Аслакбекова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З., «гражданская активность» социальный педагог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Халикова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С., «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Информационо-медийное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направление» учитель музыки и ответственный за сайт школы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Аликулиев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Р. . В школе есть стенд РДШ, которая обновляется по мере проведения работы по четырем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направлениям</w:t>
      </w:r>
      <w:proofErr w:type="gram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.В</w:t>
      </w:r>
      <w:proofErr w:type="gram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ся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работа выставляется на сайт школы. Руководители направлений РДШ провели работу среди своих учеников.</w:t>
      </w:r>
    </w:p>
    <w:p w:rsidR="00E733A5" w:rsidRPr="002F7350" w:rsidRDefault="00E733A5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Формирование мотивационно – ценностного поведения.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proofErr w:type="gram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Этот блок ориентирован на физическое, семейное, нравственное, гражданское (патриотическое), экологическое, эстетическое, трудовое воспитание.</w:t>
      </w:r>
      <w:proofErr w:type="gramEnd"/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Это основные направления, по которым разработаны планы воспитательной работы классных руководителей.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Опираясь на эти направления, определены и тематические периоды. Их было традиционно пять: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«Мы снова вместе».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«Под крышей дома своего».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«Судьба России – моя судьба».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«Дерзайте, вы талантливы!»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«Как прекрасен этот мир, посмотри!»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Педагогический коллектив в работе с родителями использовал разнообразные формы совместной деятельности: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- День матери,</w:t>
      </w:r>
    </w:p>
    <w:p w:rsidR="004469B7" w:rsidRPr="002F7350" w:rsidRDefault="00E733A5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- праздник</w:t>
      </w:r>
      <w:r w:rsidR="004469B7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последнего звонка,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- Выпускной бал,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- Праздник 8 Марта,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- День Защитников Отечества,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- Праздник «Папа, мама, я – дружная семья»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Множество  мероприятий в школе, на классных часах были посвящены воспитанию нравственности. Это понятие является показателем воспитанности формирующейся личности. На этих мероприятиях формируется у учащихся сознательная  дисциплина, уважение к труду и к людям труда, культура общения, культура речи, экологическая культура, ответственность личности за свои поступки, внешний облик учащихся.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Классные руководители определяют уровень воспитанности своих учеников. В целом анализ показывает, что у наших детей имеется стабильный, средний и выше среднего уровень воспитанности. Но в каждом классе есть ученики, у которых с нравственностью большие проблемы. Они – вечная наша забота.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Напряженной была работа по правовому воспитанию. В основном она носила профилактический характер. Но с трудными учащимися   занимались  ежедневно.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Список учащихся стоящих на внутри школьном учете:</w:t>
      </w:r>
    </w:p>
    <w:p w:rsidR="004469B7" w:rsidRPr="002F7350" w:rsidRDefault="004469B7" w:rsidP="00E733A5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1.  </w:t>
      </w:r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Рамазанова Н.Ш.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Профилактическая работа по предупреждению правонарушений ведется постоянно, ежедневно.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Гражданское и патриотическое воспитание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Воспитание гражданственности, и патриотизма – одно из основных направлений нашей работы. Педагогический коллектив формирует у школьников такие черты личности, как уважение к государству, любовь к Родине, стремление к миру, чувство собственного достоинства, проявление патриотических чувств.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Эта работа проводится не только на уроках, но и во внеклассной работе. Это традиционные школьные дела, районные и республиканские мероприятия:</w:t>
      </w:r>
    </w:p>
    <w:p w:rsidR="004469B7" w:rsidRPr="002F7350" w:rsidRDefault="00E733A5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Работа сельского </w:t>
      </w:r>
      <w:r w:rsidR="004469B7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музея –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Гусейнов Г.И.</w:t>
      </w:r>
      <w:proofErr w:type="gram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  <w:r w:rsidR="004469B7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военн</w:t>
      </w:r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</w:t>
      </w:r>
      <w:proofErr w:type="spellEnd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– спортивная игра «Зарница»</w:t>
      </w:r>
      <w:proofErr w:type="gramStart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«Президентские соревнования»- </w:t>
      </w:r>
      <w:proofErr w:type="spellStart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Агамирзоев</w:t>
      </w:r>
      <w:proofErr w:type="spellEnd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А. и Османов М.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</w:t>
      </w:r>
    </w:p>
    <w:p w:rsidR="00E733A5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Конкурсная пр</w:t>
      </w:r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ограмма «А ну- ка, парни!» - </w:t>
      </w:r>
      <w:proofErr w:type="spellStart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кл</w:t>
      </w:r>
      <w:proofErr w:type="gramStart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.р</w:t>
      </w:r>
      <w:proofErr w:type="gramEnd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уководитель</w:t>
      </w:r>
      <w:proofErr w:type="spellEnd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9 </w:t>
      </w:r>
      <w:proofErr w:type="spellStart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кл</w:t>
      </w:r>
      <w:proofErr w:type="spellEnd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Асланбекова</w:t>
      </w:r>
      <w:proofErr w:type="spellEnd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 З.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«Вахта памяти» </w:t>
      </w:r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Праздник «День Победы»</w:t>
      </w:r>
      <w:proofErr w:type="gramStart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День за</w:t>
      </w:r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щиты детей – </w:t>
      </w:r>
      <w:proofErr w:type="spellStart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зам.директора</w:t>
      </w:r>
      <w:proofErr w:type="spellEnd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по ВР </w:t>
      </w:r>
      <w:proofErr w:type="spellStart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Омарова</w:t>
      </w:r>
      <w:proofErr w:type="spellEnd"/>
      <w:r w:rsidR="00E733A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Т.С.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    ОБЖ и военно-патриотическая работа в школе </w:t>
      </w:r>
      <w:proofErr w:type="gram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ведется по</w:t>
      </w:r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д руководством  Гусейнова Г. 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Программа ОБЖ выполнена</w:t>
      </w:r>
      <w:proofErr w:type="gramEnd"/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 военно</w:t>
      </w:r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-патриотической работе проведены классный часы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, просмотрено кинофильмов на военную тематику, в каждо</w:t>
      </w:r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 классе в течени</w:t>
      </w:r>
      <w:proofErr w:type="gramStart"/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</w:t>
      </w:r>
      <w:proofErr w:type="gramEnd"/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третьего квартала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проведены уроки мужества.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Трудовое воспитание: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               Это ориентация учащихся на активную трудовую деятельность, работа по профессиональной ориентации. И хотя сельские школьники не </w:t>
      </w:r>
      <w:proofErr w:type="gram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лентяи</w:t>
      </w:r>
      <w:proofErr w:type="gram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, учителя, классные руководители много сил уделяют этому важному направлению.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Ежегодно мы вовлекаем учащихся в следующие дела: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 xml:space="preserve">уборка школьного </w:t>
      </w:r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двора, улиц села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: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Разбивка клумб, посадка цветов.</w:t>
      </w:r>
    </w:p>
    <w:p w:rsidR="004469B7" w:rsidRPr="002F7350" w:rsidRDefault="00C92305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Уход за обелиском погибших сельчан в ВОВ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Различные формы самообслуживания.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Работа на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– опытном участке.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Развитию трудовых навыков подчинена также работа кружка</w:t>
      </w:r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«Умелые руки» </w:t>
      </w:r>
      <w:proofErr w:type="gramStart"/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proofErr w:type="gramEnd"/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Джамалова</w:t>
      </w:r>
      <w:proofErr w:type="spellEnd"/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М.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)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       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Экологическое воспитание: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         Способствует ценностному отношению к природе, людям, собственному здоровью.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         Воспитание этих качеств личности помогало участие школьников в следующих мероприятиях: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День птиц;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День Земли;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Эколо</w:t>
      </w:r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гический марафон</w:t>
      </w:r>
      <w:proofErr w:type="gramStart"/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,</w:t>
      </w:r>
      <w:proofErr w:type="gram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в ходе которого наведен порядок вокруг школы, на цветниках, на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пришкольно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– опытном участке, около памятника; обрезаны ветки и побелены стволы деревьев в школе.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Ученики школы показали хорошие трудовые навыки, проявили заинтересованность в качественно выполненной работе, интерес к природоохранной деятельности.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Педк</w:t>
      </w:r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оллектив</w:t>
      </w:r>
      <w:proofErr w:type="spellEnd"/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в течение третьего квартала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целенаправленно работал</w:t>
      </w:r>
      <w:proofErr w:type="gram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* занимался воспитанием экологической культуры у школьников (здоровья, жилья, общения, взаимодействия с окружающим миром).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* классные руководители проводили  экологические игры, беседы по вопросам экологии, конкурсы и выставки рисунков, плакатов, кроссвордов на экологические темы.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* учител</w:t>
      </w:r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я проводили  мероприятие «Каспий – жемчужина Дагестана»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, где звучали  вопросы экологии.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* классные ру</w:t>
      </w:r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ководители 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активно участвовали в проведении операции «Кормушка», на уроках технологии изготавливали с детьми кормушки.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* </w:t>
      </w:r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библиотекарь школы Ахмедова Н.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 организовала выставки книг о природе, викторины, утренники.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* прово</w:t>
      </w:r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дились 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экскурсии</w:t>
      </w:r>
      <w:r w:rsidR="00C92305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в природу близ села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В результате проделанной работы поэтапного решения поставленных задач можно сделать вывод:  экологическая направленность в воспитании школьников достигла педагогической цели. Следует отметить, что все запланированные мероприятия были проведены.              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Нравственное воспитание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</w:p>
    <w:p w:rsidR="004469B7" w:rsidRPr="002F7350" w:rsidRDefault="00C92305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</w:t>
      </w:r>
      <w:r w:rsidR="004469B7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Проблемам нравственного воспитания школьников уделяется особое внимание. Работа направлена на осмысление общечеловеческих ценностей: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Обновлены стенды: «Никто не забыт, ничто не забыто».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Проведена  Вахта  Памяти.</w:t>
      </w:r>
    </w:p>
    <w:p w:rsidR="004469B7" w:rsidRPr="002F7350" w:rsidRDefault="00C92305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Участие в Бессмертном полку</w:t>
      </w:r>
      <w:r w:rsidR="004469B7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4469B7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посвящённый</w:t>
      </w:r>
      <w:proofErr w:type="gramEnd"/>
      <w:r w:rsidR="004469B7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Дню Победы.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Выставка рисунков.                                          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Большая работа проделана по направлению « Внимание, дети!»: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Проводились занятия по вопросам  предупреждения детского дорожного травматизма.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Просмотрен  видеофильм  по теме « Осторожно, дорога».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 родительских собраниях проводились беседы по предупреждению травматизма детей на дорогах  и в быту.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Немаловажное значение в воспитании учащихся имеет и наглядное оформление школы</w:t>
      </w:r>
      <w:proofErr w:type="gram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Обновлены  стенды по ГО, антинаркотической пропаганде, пожарной безопасности, ПДД.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Работа по профориентации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«...Окончание школы - начало независимой жизни для мил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softHyphen/>
        <w:t>лионов школьников. Большой выбор перед ними: училища, техникумы, институты. Но не простая вещь выбрать профес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softHyphen/>
        <w:t xml:space="preserve">сию из более чем 2000 </w:t>
      </w:r>
      <w:proofErr w:type="gram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существующих</w:t>
      </w:r>
      <w:proofErr w:type="gram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в мире. Некоторые следуют совету родителей, друзей, другие не могут решить этот вопрос даже после окончания школы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Выбор профессии - наиболее важное решение, которое нужно принять в старшем подростковом возрасте.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Существует ряд причин, обусловливающих важность вопроса о выборе профессии. Каждый человек нуждается в признании окружающих и хочет, чтобы его оценили, ищет одобрения, любви и независимости. Один из способов достичь этого - выбрать такую профессию, которая бы выделяла человека в глазах окружающих и приносила бы ему эмоциональное удовлетворение. Отождествление с профессией позволяет человеку найти себя, способствует самореализации и самовыражению.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Вы6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val="en-US" w:eastAsia="ru-RU"/>
        </w:rPr>
        <w:t>op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профессионального пути является попыткой для подростка реа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softHyphen/>
        <w:t>лизации ощущения собственного «Я». Стремление к профессиональным успе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softHyphen/>
        <w:t xml:space="preserve">хам и связанные с ним ожидания также зависят от самооценки. Подростки, которые поставили перед собой определенные 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профессиональные цели, имеют более высокую самооценку, чем те, у кого таких целей нет.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Результаты опросов учащихся 9-ых и 11-ых классов школы показыва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softHyphen/>
        <w:t xml:space="preserve">ют, что школьников можно разделить на четыре категории по степени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их профессиональных планов: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*Учащиеся, которые уже определили свое будущее призвание и нуждаются в основном в том, чтобы им были показаны пути дальнейшего по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softHyphen/>
        <w:t>лучения образования, учебное заведение, в котором можно получить данную специальность, перспективы работы.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*Учащиеся, которые не знают, куда пойти учиться или работать, не имеющие конкретных жизненных профессиональных планов.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*Учащиеся, которые выбрали свою будущую профессию, но в силу каких-либо противопоказаний (состояние здоровья, явно завышенный уровень притязаний, неадекватная самооценка и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т</w:t>
      </w:r>
      <w:proofErr w:type="gram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) овладение данной профессией либо ограничено для них, либо совершенно противопоказано.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*Учащиеся, которые выбрали сразу несколько профессий, часто совершенно противоположного характера.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Работа с каждой отдельной категорией учащихся должна проводиться различными способами и приемами, исходя из различных задач и целей для каждой из представленных групп.</w:t>
      </w:r>
    </w:p>
    <w:p w:rsidR="004469B7" w:rsidRPr="002F7350" w:rsidRDefault="004469B7" w:rsidP="008D3CB1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Работа по профориентации учащихся выявила целый ряд проблем, связанных, в основном, с отсутствием в школе сист</w:t>
      </w:r>
      <w:r w:rsidR="008D3CB1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емы </w:t>
      </w:r>
      <w:proofErr w:type="spellStart"/>
      <w:r w:rsidR="008D3CB1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="008D3CB1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ра</w:t>
      </w:r>
      <w:r w:rsidR="008D3CB1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softHyphen/>
        <w:t>боты.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Мы считаем, что создание в школе системы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ра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softHyphen/>
        <w:t>боты позволит: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1) изучить и развить интересы и склонности каждого школьника;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2) познакомить учащихся с правилами выбора профессии, его социальными,  экономическими, психологическими аспектами;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3) сформировать у учащихся правильное понимание</w:t>
      </w:r>
      <w:r w:rsidR="008D3CB1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сущности  профессионального  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самоопределения и мотивацию к профессиональной деятельности,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4) повысить уровень социальной адаптации ученика.</w:t>
      </w:r>
    </w:p>
    <w:p w:rsidR="004469B7" w:rsidRPr="002F7350" w:rsidRDefault="008D3CB1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 этом учебном году 4 учащихся 9  класса решили продолжить учебу вне школы.</w:t>
      </w:r>
      <w:r w:rsidR="004469B7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</w:p>
    <w:p w:rsidR="008D3CB1" w:rsidRPr="002F7350" w:rsidRDefault="008D3CB1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Работа по формированию навыков пожарной безопасности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 Для поддержания безопасности  жизнедеятельности учащихся, педагогов, техперсонала работа в нашей школе ведется по следующим направлениям: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1.      На уроках ОБЖ проводятся теоретические занятия по правилам поведения в зонах повышенного риска, в случаях чрезвычайных ситуаций природного, техногенного, социального характеров.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2.      Систематически проводятся учебно-тренировочные занятия по эвакуации учащихся, педагогов, техперсонала из здания школы, с обязательным анализом, на основе которого корректируются последующие плановые тренировки.</w:t>
      </w:r>
    </w:p>
    <w:p w:rsidR="008D3CB1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3.      Оформлены стенды: «Уголок безопасности», «Уголок ГО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4.      В течение учебной недели осуществляется административное дежурство по школе с обязательным ведением журнала.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5.      Классные руководители проводят беседы «Минутка» по правилам дорожного движения и поведения на дорогах, улице.</w:t>
      </w:r>
    </w:p>
    <w:p w:rsidR="004469B7" w:rsidRPr="002F7350" w:rsidRDefault="008D3CB1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6</w:t>
      </w:r>
      <w:r w:rsidR="004469B7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      Регулярное дежурство учителей и работников школы во время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проведения праздников</w:t>
      </w:r>
      <w:r w:rsidR="004469B7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, спортивных соревнований.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8.    Средства пожаротушения в исправном состоянии, техперсонал ознакомлен со способами их применения.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       В  классах  были  проведены занятия  </w:t>
      </w:r>
      <w:r w:rsidR="008D3CB1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«Общие правила пожарной безопас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ности», «Пожар в доме. Как себя вести», «Как правильно тушить пожар», «Причины возникновения пожаров», «Требования пожарной безопасности при проведении новогодних мероприятий».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Работа по профилактике ПДД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Работа по профилактике ПДД ведется постоянно</w:t>
      </w:r>
      <w:proofErr w:type="gram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Оформлен уголок по безопасности движения «Светофор».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 течение года ребята изуча</w:t>
      </w:r>
      <w:r w:rsidR="008D3CB1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ли ПДД на уроках ОБЖ, классных часах.</w:t>
      </w:r>
    </w:p>
    <w:p w:rsidR="004469B7" w:rsidRPr="002F7350" w:rsidRDefault="008D3CB1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Учитель ОБЖ   Гусейнов А.</w:t>
      </w:r>
      <w:r w:rsidR="004469B7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. 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проводил  беседы с учащимися </w:t>
      </w:r>
      <w:r w:rsidR="004469B7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5-7, 8-11 классов на тему: «Здоровье школьника  и  его охрана», «Детский травматизм при  переходе  улиц», организовал практикум «первая медицинская помощь при травмах».</w:t>
      </w:r>
    </w:p>
    <w:p w:rsidR="008D3CB1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Отряда ЮИД, организ</w:t>
      </w:r>
      <w:r w:rsidR="008D3CB1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ованный из представителей 6-7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классов, провел выставку рисунков и поделок среди учащихся 2-4 классов и конкурс плакатов на знание правил дорожного движения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Были проведены занятия </w:t>
      </w:r>
      <w:r w:rsidR="008D3CB1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старшей пионервожатой </w:t>
      </w:r>
      <w:proofErr w:type="spellStart"/>
      <w:r w:rsidR="008D3CB1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Ягибековой</w:t>
      </w:r>
      <w:proofErr w:type="spellEnd"/>
      <w:r w:rsidR="008D3CB1"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Д. 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по правилам дорожного движения: «Причины дорожно-транспортных происшествий», «Дорожные знаки», «Езда на велосипеде», «На железной дороге», «Участие школьников в пропаганде правил безопасного поведения».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           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Система работы с классными руководителями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               Инструктивно-методическая работа классных руководителей планируется дифференцированно на весь учебный год с учетом уровня 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lastRenderedPageBreak/>
        <w:t>профессиональной подготовки педагогов и условий организации жизнедеятельности школы, отдельных классов.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         МО классных руководителей совместно с педагогами - предметниками, изучив потребности  школьников, планирует раб</w:t>
      </w:r>
      <w:r w:rsidR="00DC27B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оту обучающих занятий. Например, в третьем квартале  были проведены два заседания МО: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     **Работа с учащимися, требующими повышенного </w:t>
      </w:r>
      <w:r w:rsidR="00DC27B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внимания со стороны        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педагогов.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**Формы работы с родителями  и  др.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Методическое объединение классных руководителей – это объединение классных руководителей начального, среднего и старшего звена, создаваемое с целью методического обеспечения воспитательного процесса, исследования его эффективности, повышения профессионального мастерства педагогов.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Формы  работы: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-.  Заседания МО по вопросам воспитания и развития обучающихся;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-  Открытые внеклассные мероприятия;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-  Изучение правовых документов, передового педагогического опыта;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На итоговом заседании МО классных руководителей были заслушаны отчёты по воспитательной работе в классах. Решили: координирующая роль классных руководителей в процессе воспитания, связанная с постановкой и решением ведущих воспитательных задач в классе, а также в общественной деятельности учащихся достаточно высока.</w:t>
      </w:r>
      <w:r w:rsidR="00DC27B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Выделили хорошую работу классного руководителя 9 класса </w:t>
      </w:r>
      <w:proofErr w:type="spellStart"/>
      <w:r w:rsidR="00DC27B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Асланбековой</w:t>
      </w:r>
      <w:proofErr w:type="spellEnd"/>
      <w:r w:rsidR="00DC27B6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З.</w:t>
      </w:r>
    </w:p>
    <w:p w:rsidR="004469B7" w:rsidRPr="002F7350" w:rsidRDefault="004469B7" w:rsidP="004469B7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Необходимо особо  уделить внимание классного руководителя на работу с родителями. Очень важно заинтересовать родителей в получении их ребёнком образования (усилить контроль дома за подготовкой домашнего задания), более обдуманно подойти к подбору тем родительского лектория с учётом окружающей действительности.</w:t>
      </w:r>
    </w:p>
    <w:p w:rsidR="004469B7" w:rsidRPr="002F7350" w:rsidRDefault="004469B7" w:rsidP="008D3CB1">
      <w:pPr>
        <w:shd w:val="clear" w:color="auto" w:fill="FFFFFF"/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          </w:t>
      </w: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lang w:val="be-BY" w:eastAsia="ru-RU"/>
        </w:rPr>
        <w:t>   </w:t>
      </w:r>
    </w:p>
    <w:p w:rsidR="004469B7" w:rsidRPr="002F7350" w:rsidRDefault="004469B7" w:rsidP="004469B7">
      <w:pPr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4469B7" w:rsidRPr="002F7350" w:rsidRDefault="004469B7" w:rsidP="004469B7">
      <w:pPr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       </w:t>
      </w:r>
      <w:proofErr w:type="spell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Зам</w:t>
      </w:r>
      <w:proofErr w:type="gramStart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.д</w:t>
      </w:r>
      <w:proofErr w:type="gramEnd"/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ир</w:t>
      </w:r>
      <w:r w:rsidR="008E6B30" w:rsidRPr="002F7350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ектора</w:t>
      </w:r>
      <w:proofErr w:type="spellEnd"/>
      <w:r w:rsidR="008E6B30" w:rsidRPr="002F7350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ВР     </w:t>
      </w:r>
      <w:r w:rsidR="00AE427F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  <w:proofErr w:type="spellStart"/>
      <w:r w:rsidR="008E6B30" w:rsidRPr="002F7350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Омарова</w:t>
      </w:r>
      <w:proofErr w:type="spellEnd"/>
      <w:r w:rsidR="008E6B30" w:rsidRPr="002F7350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Т.С.</w:t>
      </w:r>
    </w:p>
    <w:p w:rsidR="004469B7" w:rsidRPr="002F7350" w:rsidRDefault="004469B7" w:rsidP="004469B7">
      <w:pPr>
        <w:spacing w:before="30" w:after="3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F7350">
        <w:rPr>
          <w:rFonts w:asciiTheme="majorHAnsi" w:eastAsia="Times New Roman" w:hAnsiTheme="majorHAnsi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EC1D80" w:rsidRDefault="00EC1D80">
      <w:bookmarkStart w:id="0" w:name="_GoBack"/>
      <w:bookmarkEnd w:id="0"/>
    </w:p>
    <w:sectPr w:rsidR="00EC1D8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25C" w:rsidRDefault="00A1725C" w:rsidP="008E6B30">
      <w:pPr>
        <w:spacing w:after="0" w:line="240" w:lineRule="auto"/>
      </w:pPr>
      <w:r>
        <w:separator/>
      </w:r>
    </w:p>
  </w:endnote>
  <w:endnote w:type="continuationSeparator" w:id="0">
    <w:p w:rsidR="00A1725C" w:rsidRDefault="00A1725C" w:rsidP="008E6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1676264"/>
      <w:docPartObj>
        <w:docPartGallery w:val="Page Numbers (Bottom of Page)"/>
        <w:docPartUnique/>
      </w:docPartObj>
    </w:sdtPr>
    <w:sdtEndPr/>
    <w:sdtContent>
      <w:p w:rsidR="008E6B30" w:rsidRDefault="008E6B3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27F">
          <w:rPr>
            <w:noProof/>
          </w:rPr>
          <w:t>9</w:t>
        </w:r>
        <w:r>
          <w:fldChar w:fldCharType="end"/>
        </w:r>
      </w:p>
    </w:sdtContent>
  </w:sdt>
  <w:p w:rsidR="008E6B30" w:rsidRDefault="008E6B3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25C" w:rsidRDefault="00A1725C" w:rsidP="008E6B30">
      <w:pPr>
        <w:spacing w:after="0" w:line="240" w:lineRule="auto"/>
      </w:pPr>
      <w:r>
        <w:separator/>
      </w:r>
    </w:p>
  </w:footnote>
  <w:footnote w:type="continuationSeparator" w:id="0">
    <w:p w:rsidR="00A1725C" w:rsidRDefault="00A1725C" w:rsidP="008E6B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9B7"/>
    <w:rsid w:val="000322EC"/>
    <w:rsid w:val="000C6320"/>
    <w:rsid w:val="000D5467"/>
    <w:rsid w:val="001E3933"/>
    <w:rsid w:val="00284F34"/>
    <w:rsid w:val="0029109E"/>
    <w:rsid w:val="002A468D"/>
    <w:rsid w:val="002F7350"/>
    <w:rsid w:val="003010B0"/>
    <w:rsid w:val="003B580D"/>
    <w:rsid w:val="003B77CD"/>
    <w:rsid w:val="003C7CAC"/>
    <w:rsid w:val="003D1C65"/>
    <w:rsid w:val="003E3834"/>
    <w:rsid w:val="003F2360"/>
    <w:rsid w:val="00434535"/>
    <w:rsid w:val="004469B7"/>
    <w:rsid w:val="004557AB"/>
    <w:rsid w:val="00474A98"/>
    <w:rsid w:val="00483B8A"/>
    <w:rsid w:val="004B35E1"/>
    <w:rsid w:val="004C533D"/>
    <w:rsid w:val="004C59E8"/>
    <w:rsid w:val="00516B8F"/>
    <w:rsid w:val="00541842"/>
    <w:rsid w:val="005577F2"/>
    <w:rsid w:val="005A09B1"/>
    <w:rsid w:val="005A6802"/>
    <w:rsid w:val="005D0485"/>
    <w:rsid w:val="005D4EF4"/>
    <w:rsid w:val="00647B8E"/>
    <w:rsid w:val="00663AC6"/>
    <w:rsid w:val="00716307"/>
    <w:rsid w:val="00722DE6"/>
    <w:rsid w:val="00727347"/>
    <w:rsid w:val="0074574C"/>
    <w:rsid w:val="00771A9C"/>
    <w:rsid w:val="007B532E"/>
    <w:rsid w:val="00801D66"/>
    <w:rsid w:val="00823291"/>
    <w:rsid w:val="008246DE"/>
    <w:rsid w:val="008571BA"/>
    <w:rsid w:val="00897FBF"/>
    <w:rsid w:val="008A4D7B"/>
    <w:rsid w:val="008D3CB1"/>
    <w:rsid w:val="008E6B30"/>
    <w:rsid w:val="009E17D2"/>
    <w:rsid w:val="009F529A"/>
    <w:rsid w:val="00A1725C"/>
    <w:rsid w:val="00A22CA9"/>
    <w:rsid w:val="00A25306"/>
    <w:rsid w:val="00A27475"/>
    <w:rsid w:val="00A47E82"/>
    <w:rsid w:val="00A61566"/>
    <w:rsid w:val="00A61BF0"/>
    <w:rsid w:val="00A76947"/>
    <w:rsid w:val="00A82129"/>
    <w:rsid w:val="00A87C18"/>
    <w:rsid w:val="00AA3C06"/>
    <w:rsid w:val="00AA46B9"/>
    <w:rsid w:val="00AB2B85"/>
    <w:rsid w:val="00AC167E"/>
    <w:rsid w:val="00AE427F"/>
    <w:rsid w:val="00AF4093"/>
    <w:rsid w:val="00AF6EA3"/>
    <w:rsid w:val="00B03C82"/>
    <w:rsid w:val="00B05E14"/>
    <w:rsid w:val="00B36540"/>
    <w:rsid w:val="00B64988"/>
    <w:rsid w:val="00BA40DC"/>
    <w:rsid w:val="00BB6795"/>
    <w:rsid w:val="00BE3DF5"/>
    <w:rsid w:val="00C01211"/>
    <w:rsid w:val="00C3118B"/>
    <w:rsid w:val="00C60F7E"/>
    <w:rsid w:val="00C9025B"/>
    <w:rsid w:val="00C92305"/>
    <w:rsid w:val="00D15A4A"/>
    <w:rsid w:val="00D865F2"/>
    <w:rsid w:val="00D92F8C"/>
    <w:rsid w:val="00D957DE"/>
    <w:rsid w:val="00DB55FD"/>
    <w:rsid w:val="00DC27B6"/>
    <w:rsid w:val="00E07F55"/>
    <w:rsid w:val="00E3114D"/>
    <w:rsid w:val="00E7229E"/>
    <w:rsid w:val="00E733A5"/>
    <w:rsid w:val="00EC135A"/>
    <w:rsid w:val="00EC1D80"/>
    <w:rsid w:val="00F10641"/>
    <w:rsid w:val="00F403E4"/>
    <w:rsid w:val="00F43050"/>
    <w:rsid w:val="00F5742C"/>
    <w:rsid w:val="00F92992"/>
    <w:rsid w:val="00FB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6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6B30"/>
  </w:style>
  <w:style w:type="paragraph" w:styleId="a5">
    <w:name w:val="footer"/>
    <w:basedOn w:val="a"/>
    <w:link w:val="a6"/>
    <w:uiPriority w:val="99"/>
    <w:unhideWhenUsed/>
    <w:rsid w:val="008E6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6B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6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6B30"/>
  </w:style>
  <w:style w:type="paragraph" w:styleId="a5">
    <w:name w:val="footer"/>
    <w:basedOn w:val="a"/>
    <w:link w:val="a6"/>
    <w:uiPriority w:val="99"/>
    <w:unhideWhenUsed/>
    <w:rsid w:val="008E6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6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3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2953</Words>
  <Characters>16834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9</cp:revision>
  <dcterms:created xsi:type="dcterms:W3CDTF">2018-07-01T08:52:00Z</dcterms:created>
  <dcterms:modified xsi:type="dcterms:W3CDTF">2018-08-15T12:05:00Z</dcterms:modified>
</cp:coreProperties>
</file>