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11C" w:rsidRPr="00FC111C" w:rsidRDefault="00FC111C" w:rsidP="00FC111C">
      <w:pPr>
        <w:rPr>
          <w:b/>
        </w:rPr>
      </w:pPr>
      <w:r>
        <w:rPr>
          <w:b/>
        </w:rPr>
        <w:t xml:space="preserve">                                                                      </w:t>
      </w:r>
      <w:r w:rsidRPr="00FC111C">
        <w:rPr>
          <w:b/>
        </w:rPr>
        <w:t>Классные часы</w:t>
      </w:r>
    </w:p>
    <w:p w:rsidR="00FC111C" w:rsidRPr="00FC111C" w:rsidRDefault="00FC111C" w:rsidP="00FC111C">
      <w:pPr>
        <w:rPr>
          <w:b/>
        </w:rPr>
      </w:pPr>
      <w:r>
        <w:rPr>
          <w:b/>
        </w:rPr>
        <w:t xml:space="preserve">                                         </w:t>
      </w:r>
      <w:r w:rsidRPr="00FC111C">
        <w:rPr>
          <w:b/>
        </w:rPr>
        <w:t>по вопросам гигиены и охраны здоровья учащихся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3"/>
        <w:gridCol w:w="2724"/>
        <w:gridCol w:w="2355"/>
        <w:gridCol w:w="2489"/>
      </w:tblGrid>
      <w:tr w:rsidR="00FC111C" w:rsidRPr="00FC111C" w:rsidTr="00E40465">
        <w:tc>
          <w:tcPr>
            <w:tcW w:w="2009" w:type="dxa"/>
          </w:tcPr>
          <w:p w:rsidR="00FC111C" w:rsidRPr="00FC111C" w:rsidRDefault="00FC111C" w:rsidP="00FC111C">
            <w:pPr>
              <w:rPr>
                <w:b/>
              </w:rPr>
            </w:pPr>
            <w:r w:rsidRPr="00FC111C">
              <w:rPr>
                <w:b/>
              </w:rPr>
              <w:t>Месяц/класс</w:t>
            </w:r>
          </w:p>
        </w:tc>
        <w:tc>
          <w:tcPr>
            <w:tcW w:w="2735" w:type="dxa"/>
          </w:tcPr>
          <w:p w:rsidR="00FC111C" w:rsidRPr="00FC111C" w:rsidRDefault="00FC111C" w:rsidP="00FC111C">
            <w:pPr>
              <w:rPr>
                <w:b/>
              </w:rPr>
            </w:pPr>
            <w:r w:rsidRPr="00FC111C">
              <w:rPr>
                <w:b/>
              </w:rPr>
              <w:t>1-4 классы</w:t>
            </w:r>
          </w:p>
        </w:tc>
        <w:tc>
          <w:tcPr>
            <w:tcW w:w="2361" w:type="dxa"/>
          </w:tcPr>
          <w:p w:rsidR="00FC111C" w:rsidRPr="00FC111C" w:rsidRDefault="00FC111C" w:rsidP="00FC111C">
            <w:pPr>
              <w:rPr>
                <w:b/>
              </w:rPr>
            </w:pPr>
            <w:r w:rsidRPr="00FC111C">
              <w:rPr>
                <w:b/>
              </w:rPr>
              <w:t>5-8 классы</w:t>
            </w:r>
          </w:p>
        </w:tc>
        <w:tc>
          <w:tcPr>
            <w:tcW w:w="2497" w:type="dxa"/>
          </w:tcPr>
          <w:p w:rsidR="00FC111C" w:rsidRPr="00FC111C" w:rsidRDefault="00FC111C" w:rsidP="00FC111C">
            <w:pPr>
              <w:rPr>
                <w:b/>
              </w:rPr>
            </w:pPr>
            <w:r w:rsidRPr="00FC111C">
              <w:rPr>
                <w:b/>
              </w:rPr>
              <w:t>9-10 классы</w:t>
            </w:r>
          </w:p>
        </w:tc>
      </w:tr>
      <w:tr w:rsidR="00FC111C" w:rsidRPr="00FC111C" w:rsidTr="00E40465">
        <w:tc>
          <w:tcPr>
            <w:tcW w:w="2009" w:type="dxa"/>
          </w:tcPr>
          <w:p w:rsidR="00FC111C" w:rsidRPr="00FC111C" w:rsidRDefault="00FC111C" w:rsidP="00FC111C">
            <w:r w:rsidRPr="00FC111C">
              <w:t>Сентябрь</w:t>
            </w:r>
          </w:p>
          <w:p w:rsidR="00FC111C" w:rsidRPr="00FC111C" w:rsidRDefault="00FC111C" w:rsidP="00FC111C"/>
          <w:p w:rsidR="00FC111C" w:rsidRPr="00FC111C" w:rsidRDefault="00FC111C" w:rsidP="00FC111C"/>
        </w:tc>
        <w:tc>
          <w:tcPr>
            <w:tcW w:w="2735" w:type="dxa"/>
          </w:tcPr>
          <w:p w:rsidR="00FC111C" w:rsidRPr="00FC111C" w:rsidRDefault="00FC111C" w:rsidP="00FC111C">
            <w:r w:rsidRPr="00FC111C">
              <w:t>Предупреждение травматизма по пути в школу</w:t>
            </w:r>
          </w:p>
        </w:tc>
        <w:tc>
          <w:tcPr>
            <w:tcW w:w="2361" w:type="dxa"/>
          </w:tcPr>
          <w:p w:rsidR="00FC111C" w:rsidRPr="00FC111C" w:rsidRDefault="00FC111C" w:rsidP="00FC111C">
            <w:r w:rsidRPr="00FC111C">
              <w:t>Предупреждение дорожн</w:t>
            </w:r>
            <w:proofErr w:type="gramStart"/>
            <w:r w:rsidRPr="00FC111C">
              <w:t>о-</w:t>
            </w:r>
            <w:proofErr w:type="gramEnd"/>
            <w:r w:rsidRPr="00FC111C">
              <w:t xml:space="preserve"> транспортных происшествий</w:t>
            </w:r>
          </w:p>
        </w:tc>
        <w:tc>
          <w:tcPr>
            <w:tcW w:w="2497" w:type="dxa"/>
          </w:tcPr>
          <w:p w:rsidR="00FC111C" w:rsidRPr="00FC111C" w:rsidRDefault="00FC111C" w:rsidP="00FC111C">
            <w:r w:rsidRPr="00FC111C">
              <w:t>Гигиена умственного труда</w:t>
            </w:r>
          </w:p>
        </w:tc>
      </w:tr>
      <w:tr w:rsidR="00FC111C" w:rsidRPr="00FC111C" w:rsidTr="00E40465">
        <w:tc>
          <w:tcPr>
            <w:tcW w:w="2009" w:type="dxa"/>
          </w:tcPr>
          <w:p w:rsidR="00FC111C" w:rsidRPr="00FC111C" w:rsidRDefault="00FC111C" w:rsidP="00FC111C">
            <w:r w:rsidRPr="00FC111C">
              <w:t>Октябрь</w:t>
            </w:r>
          </w:p>
          <w:p w:rsidR="00FC111C" w:rsidRPr="00FC111C" w:rsidRDefault="00FC111C" w:rsidP="00FC111C"/>
          <w:p w:rsidR="00FC111C" w:rsidRPr="00FC111C" w:rsidRDefault="00FC111C" w:rsidP="00FC111C"/>
        </w:tc>
        <w:tc>
          <w:tcPr>
            <w:tcW w:w="2735" w:type="dxa"/>
          </w:tcPr>
          <w:p w:rsidR="00FC111C" w:rsidRPr="00FC111C" w:rsidRDefault="00FC111C" w:rsidP="00FC111C">
            <w:r w:rsidRPr="00FC111C">
              <w:t>Личная гигиена</w:t>
            </w:r>
          </w:p>
          <w:p w:rsidR="00FC111C" w:rsidRPr="00FC111C" w:rsidRDefault="00FC111C" w:rsidP="00FC111C">
            <w:r w:rsidRPr="00FC111C">
              <w:t>школьника</w:t>
            </w:r>
          </w:p>
        </w:tc>
        <w:tc>
          <w:tcPr>
            <w:tcW w:w="2361" w:type="dxa"/>
          </w:tcPr>
          <w:p w:rsidR="00FC111C" w:rsidRPr="00FC111C" w:rsidRDefault="00FC111C" w:rsidP="00FC111C">
            <w:r w:rsidRPr="00FC111C">
              <w:t>Инфекционные заболевания</w:t>
            </w:r>
          </w:p>
        </w:tc>
        <w:tc>
          <w:tcPr>
            <w:tcW w:w="2497" w:type="dxa"/>
          </w:tcPr>
          <w:p w:rsidR="00FC111C" w:rsidRPr="00FC111C" w:rsidRDefault="00FC111C" w:rsidP="00FC111C">
            <w:r w:rsidRPr="00FC111C">
              <w:t>Зависимость здоровья от окружающей среды</w:t>
            </w:r>
          </w:p>
        </w:tc>
      </w:tr>
      <w:tr w:rsidR="00FC111C" w:rsidRPr="00FC111C" w:rsidTr="00E40465">
        <w:tc>
          <w:tcPr>
            <w:tcW w:w="2009" w:type="dxa"/>
          </w:tcPr>
          <w:p w:rsidR="00FC111C" w:rsidRPr="00FC111C" w:rsidRDefault="00FC111C" w:rsidP="00FC111C">
            <w:r w:rsidRPr="00FC111C">
              <w:t>Ноябрь</w:t>
            </w:r>
          </w:p>
          <w:p w:rsidR="00FC111C" w:rsidRPr="00FC111C" w:rsidRDefault="00FC111C" w:rsidP="00FC111C"/>
          <w:p w:rsidR="00FC111C" w:rsidRPr="00FC111C" w:rsidRDefault="00FC111C" w:rsidP="00FC111C"/>
          <w:p w:rsidR="00FC111C" w:rsidRPr="00FC111C" w:rsidRDefault="00FC111C" w:rsidP="00FC111C"/>
        </w:tc>
        <w:tc>
          <w:tcPr>
            <w:tcW w:w="2735" w:type="dxa"/>
          </w:tcPr>
          <w:p w:rsidR="00FC111C" w:rsidRPr="00FC111C" w:rsidRDefault="00FC111C" w:rsidP="00FC111C">
            <w:r w:rsidRPr="00FC111C">
              <w:t>Гигиена внешней среды</w:t>
            </w:r>
          </w:p>
        </w:tc>
        <w:tc>
          <w:tcPr>
            <w:tcW w:w="2361" w:type="dxa"/>
          </w:tcPr>
          <w:p w:rsidR="00FC111C" w:rsidRPr="00FC111C" w:rsidRDefault="00FC111C" w:rsidP="00FC111C">
            <w:r w:rsidRPr="00FC111C">
              <w:t>Гигиена одежды и обуви</w:t>
            </w:r>
          </w:p>
        </w:tc>
        <w:tc>
          <w:tcPr>
            <w:tcW w:w="2497" w:type="dxa"/>
          </w:tcPr>
          <w:p w:rsidR="00FC111C" w:rsidRPr="00FC111C" w:rsidRDefault="00FC111C" w:rsidP="00FC111C">
            <w:r w:rsidRPr="00FC111C">
              <w:t>Психическое и физическое здоровье</w:t>
            </w:r>
          </w:p>
        </w:tc>
      </w:tr>
      <w:tr w:rsidR="00FC111C" w:rsidRPr="00FC111C" w:rsidTr="00E40465">
        <w:tc>
          <w:tcPr>
            <w:tcW w:w="2009" w:type="dxa"/>
          </w:tcPr>
          <w:p w:rsidR="00FC111C" w:rsidRPr="00FC111C" w:rsidRDefault="00FC111C" w:rsidP="00FC111C">
            <w:r w:rsidRPr="00FC111C">
              <w:t>Декабрь</w:t>
            </w:r>
          </w:p>
        </w:tc>
        <w:tc>
          <w:tcPr>
            <w:tcW w:w="2735" w:type="dxa"/>
          </w:tcPr>
          <w:p w:rsidR="00FC111C" w:rsidRPr="00FC111C" w:rsidRDefault="00FC111C" w:rsidP="00FC111C">
            <w:r w:rsidRPr="00FC111C">
              <w:t>Правила ухода за зубами</w:t>
            </w:r>
          </w:p>
          <w:p w:rsidR="00FC111C" w:rsidRPr="00FC111C" w:rsidRDefault="00FC111C" w:rsidP="00FC111C">
            <w:pPr>
              <w:rPr>
                <w:b/>
              </w:rPr>
            </w:pPr>
          </w:p>
          <w:p w:rsidR="00FC111C" w:rsidRPr="00FC111C" w:rsidRDefault="00FC111C" w:rsidP="00FC111C">
            <w:pPr>
              <w:rPr>
                <w:b/>
              </w:rPr>
            </w:pPr>
          </w:p>
        </w:tc>
        <w:tc>
          <w:tcPr>
            <w:tcW w:w="2361" w:type="dxa"/>
          </w:tcPr>
          <w:p w:rsidR="00FC111C" w:rsidRPr="00FC111C" w:rsidRDefault="00FC111C" w:rsidP="00FC111C">
            <w:r w:rsidRPr="00FC111C">
              <w:t>Правила здорового питания</w:t>
            </w:r>
          </w:p>
        </w:tc>
        <w:tc>
          <w:tcPr>
            <w:tcW w:w="2497" w:type="dxa"/>
          </w:tcPr>
          <w:p w:rsidR="00FC111C" w:rsidRPr="00FC111C" w:rsidRDefault="00FC111C" w:rsidP="00FC111C">
            <w:bookmarkStart w:id="0" w:name="_GoBack"/>
            <w:bookmarkEnd w:id="0"/>
            <w:r w:rsidRPr="00FC111C">
              <w:t>Оказание первой помощи при отравлении</w:t>
            </w:r>
          </w:p>
        </w:tc>
      </w:tr>
      <w:tr w:rsidR="00FC111C" w:rsidRPr="00FC111C" w:rsidTr="00E40465">
        <w:tc>
          <w:tcPr>
            <w:tcW w:w="2009" w:type="dxa"/>
          </w:tcPr>
          <w:p w:rsidR="00FC111C" w:rsidRPr="00FC111C" w:rsidRDefault="00FC111C" w:rsidP="00FC111C">
            <w:r w:rsidRPr="00FC111C">
              <w:t>Январь</w:t>
            </w:r>
          </w:p>
        </w:tc>
        <w:tc>
          <w:tcPr>
            <w:tcW w:w="2735" w:type="dxa"/>
          </w:tcPr>
          <w:p w:rsidR="00FC111C" w:rsidRPr="00FC111C" w:rsidRDefault="00FC111C" w:rsidP="00FC111C">
            <w:r w:rsidRPr="00FC111C">
              <w:t>Предупреждение травматизма при спортивных занятиях</w:t>
            </w:r>
          </w:p>
        </w:tc>
        <w:tc>
          <w:tcPr>
            <w:tcW w:w="2361" w:type="dxa"/>
          </w:tcPr>
          <w:p w:rsidR="00FC111C" w:rsidRPr="00FC111C" w:rsidRDefault="00FC111C" w:rsidP="00FC111C">
            <w:r w:rsidRPr="00FC111C">
              <w:t>Вредные и полезные привычки</w:t>
            </w:r>
          </w:p>
        </w:tc>
        <w:tc>
          <w:tcPr>
            <w:tcW w:w="2497" w:type="dxa"/>
          </w:tcPr>
          <w:p w:rsidR="00FC111C" w:rsidRPr="00FC111C" w:rsidRDefault="00FC111C" w:rsidP="00FC111C">
            <w:r w:rsidRPr="00FC111C">
              <w:t>Предупреждение бытового травматизма</w:t>
            </w:r>
          </w:p>
        </w:tc>
      </w:tr>
      <w:tr w:rsidR="00FC111C" w:rsidRPr="00FC111C" w:rsidTr="00E40465">
        <w:tc>
          <w:tcPr>
            <w:tcW w:w="2009" w:type="dxa"/>
          </w:tcPr>
          <w:p w:rsidR="00FC111C" w:rsidRPr="00FC111C" w:rsidRDefault="00FC111C" w:rsidP="00FC111C">
            <w:r w:rsidRPr="00FC111C">
              <w:t>Февраль</w:t>
            </w:r>
          </w:p>
        </w:tc>
        <w:tc>
          <w:tcPr>
            <w:tcW w:w="2735" w:type="dxa"/>
          </w:tcPr>
          <w:p w:rsidR="00FC111C" w:rsidRPr="00FC111C" w:rsidRDefault="00FC111C" w:rsidP="00FC111C">
            <w:r w:rsidRPr="00FC111C">
              <w:t>Организация труда и отдыха</w:t>
            </w:r>
          </w:p>
        </w:tc>
        <w:tc>
          <w:tcPr>
            <w:tcW w:w="2361" w:type="dxa"/>
          </w:tcPr>
          <w:p w:rsidR="00FC111C" w:rsidRPr="00FC111C" w:rsidRDefault="00FC111C" w:rsidP="00FC111C">
            <w:r w:rsidRPr="00FC111C">
              <w:t>Вопросы здоровья и нравственности</w:t>
            </w:r>
          </w:p>
        </w:tc>
        <w:tc>
          <w:tcPr>
            <w:tcW w:w="2497" w:type="dxa"/>
          </w:tcPr>
          <w:p w:rsidR="00FC111C" w:rsidRPr="00FC111C" w:rsidRDefault="00FC111C" w:rsidP="00FC111C">
            <w:r w:rsidRPr="00FC111C">
              <w:t>Курение, его негативное воздействие на организм человека</w:t>
            </w:r>
          </w:p>
        </w:tc>
      </w:tr>
      <w:tr w:rsidR="00FC111C" w:rsidRPr="00FC111C" w:rsidTr="00E40465">
        <w:tc>
          <w:tcPr>
            <w:tcW w:w="2009" w:type="dxa"/>
          </w:tcPr>
          <w:p w:rsidR="00FC111C" w:rsidRPr="00FC111C" w:rsidRDefault="00FC111C" w:rsidP="00FC111C">
            <w:r w:rsidRPr="00FC111C">
              <w:t>Март</w:t>
            </w:r>
          </w:p>
        </w:tc>
        <w:tc>
          <w:tcPr>
            <w:tcW w:w="2735" w:type="dxa"/>
          </w:tcPr>
          <w:p w:rsidR="00FC111C" w:rsidRPr="00FC111C" w:rsidRDefault="00FC111C" w:rsidP="00FC111C">
            <w:r w:rsidRPr="00FC111C">
              <w:t>Зарядка и физкультура в жизни школьника</w:t>
            </w:r>
          </w:p>
        </w:tc>
        <w:tc>
          <w:tcPr>
            <w:tcW w:w="2361" w:type="dxa"/>
          </w:tcPr>
          <w:p w:rsidR="00FC111C" w:rsidRPr="00FC111C" w:rsidRDefault="00FC111C" w:rsidP="00FC111C">
            <w:r w:rsidRPr="00FC111C">
              <w:t>Режим дня и здоровье подростка</w:t>
            </w:r>
          </w:p>
        </w:tc>
        <w:tc>
          <w:tcPr>
            <w:tcW w:w="2497" w:type="dxa"/>
          </w:tcPr>
          <w:p w:rsidR="00FC111C" w:rsidRPr="00FC111C" w:rsidRDefault="00FC111C" w:rsidP="00FC111C">
            <w:r w:rsidRPr="00FC111C">
              <w:t>Здоровое питание – фактор здорового образа жизни</w:t>
            </w:r>
          </w:p>
        </w:tc>
      </w:tr>
      <w:tr w:rsidR="00FC111C" w:rsidRPr="00FC111C" w:rsidTr="00E40465">
        <w:tc>
          <w:tcPr>
            <w:tcW w:w="2009" w:type="dxa"/>
          </w:tcPr>
          <w:p w:rsidR="00FC111C" w:rsidRPr="00FC111C" w:rsidRDefault="00FC111C" w:rsidP="00FC111C">
            <w:r w:rsidRPr="00FC111C">
              <w:t>Апрель</w:t>
            </w:r>
          </w:p>
        </w:tc>
        <w:tc>
          <w:tcPr>
            <w:tcW w:w="2735" w:type="dxa"/>
          </w:tcPr>
          <w:p w:rsidR="00FC111C" w:rsidRPr="00FC111C" w:rsidRDefault="00FC111C" w:rsidP="00FC111C">
            <w:r w:rsidRPr="00FC111C">
              <w:t>Организация свободного времени</w:t>
            </w:r>
          </w:p>
        </w:tc>
        <w:tc>
          <w:tcPr>
            <w:tcW w:w="2361" w:type="dxa"/>
          </w:tcPr>
          <w:p w:rsidR="00FC111C" w:rsidRPr="00FC111C" w:rsidRDefault="00FC111C" w:rsidP="00FC111C">
            <w:r w:rsidRPr="00FC111C">
              <w:t>Здоровье человека как основа здоровья нации, государства</w:t>
            </w:r>
          </w:p>
        </w:tc>
        <w:tc>
          <w:tcPr>
            <w:tcW w:w="2497" w:type="dxa"/>
          </w:tcPr>
          <w:p w:rsidR="00FC111C" w:rsidRPr="00FC111C" w:rsidRDefault="00FC111C" w:rsidP="00FC111C">
            <w:r w:rsidRPr="00FC111C">
              <w:t>Режим дня старшеклассника</w:t>
            </w:r>
          </w:p>
        </w:tc>
      </w:tr>
      <w:tr w:rsidR="00FC111C" w:rsidRPr="00FC111C" w:rsidTr="00E40465">
        <w:tc>
          <w:tcPr>
            <w:tcW w:w="2009" w:type="dxa"/>
          </w:tcPr>
          <w:p w:rsidR="00FC111C" w:rsidRPr="00FC111C" w:rsidRDefault="00FC111C" w:rsidP="00FC111C">
            <w:r w:rsidRPr="00FC111C">
              <w:t>Май</w:t>
            </w:r>
          </w:p>
          <w:p w:rsidR="00FC111C" w:rsidRPr="00FC111C" w:rsidRDefault="00FC111C" w:rsidP="00FC111C"/>
          <w:p w:rsidR="00FC111C" w:rsidRPr="00FC111C" w:rsidRDefault="00FC111C" w:rsidP="00FC111C"/>
        </w:tc>
        <w:tc>
          <w:tcPr>
            <w:tcW w:w="2735" w:type="dxa"/>
          </w:tcPr>
          <w:p w:rsidR="00FC111C" w:rsidRPr="00FC111C" w:rsidRDefault="00FC111C" w:rsidP="00FC111C">
            <w:r w:rsidRPr="00FC111C">
              <w:t>Правила купания и летний отдых</w:t>
            </w:r>
          </w:p>
        </w:tc>
        <w:tc>
          <w:tcPr>
            <w:tcW w:w="2361" w:type="dxa"/>
          </w:tcPr>
          <w:p w:rsidR="00FC111C" w:rsidRPr="00FC111C" w:rsidRDefault="00FC111C" w:rsidP="00FC111C">
            <w:r w:rsidRPr="00FC111C">
              <w:t>Вредные привычки и их преодоление</w:t>
            </w:r>
          </w:p>
        </w:tc>
        <w:tc>
          <w:tcPr>
            <w:tcW w:w="2497" w:type="dxa"/>
          </w:tcPr>
          <w:p w:rsidR="00FC111C" w:rsidRPr="00FC111C" w:rsidRDefault="00FC111C" w:rsidP="00FC111C">
            <w:r w:rsidRPr="00FC111C">
              <w:t>Краткие сведения о болезнях, передающихся по наследству</w:t>
            </w:r>
          </w:p>
        </w:tc>
      </w:tr>
    </w:tbl>
    <w:p w:rsidR="00C45DF6" w:rsidRDefault="00C45DF6"/>
    <w:sectPr w:rsidR="00C45DF6" w:rsidSect="00FC111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11C"/>
    <w:rsid w:val="00157669"/>
    <w:rsid w:val="00C45DF6"/>
    <w:rsid w:val="00FC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6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6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2018-08-15T15:23:00Z</dcterms:created>
  <dcterms:modified xsi:type="dcterms:W3CDTF">2018-08-15T15:25:00Z</dcterms:modified>
</cp:coreProperties>
</file>